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9A20A51" w14:textId="61451B14" w:rsidR="00416001" w:rsidRPr="00E91795" w:rsidRDefault="00E91795" w:rsidP="00E91795">
      <w:pPr>
        <w:pStyle w:val="ListParagraph"/>
        <w:numPr>
          <w:ilvl w:val="0"/>
          <w:numId w:val="27"/>
        </w:numPr>
        <w:bidi/>
        <w:jc w:val="both"/>
        <w:rPr>
          <w:rFonts w:cs="B Titr"/>
          <w:color w:val="2F5496" w:themeColor="accent1" w:themeShade="BF"/>
          <w:lang w:bidi="fa-IR"/>
        </w:rPr>
      </w:pPr>
      <w:r w:rsidRPr="00E91795">
        <w:rPr>
          <w:rFonts w:cs="B Titr" w:hint="cs"/>
          <w:color w:val="2F5496" w:themeColor="accent1" w:themeShade="BF"/>
          <w:rtl/>
          <w:lang w:bidi="fa-IR"/>
        </w:rPr>
        <w:t xml:space="preserve">شرکت های گارانتی </w:t>
      </w:r>
      <w:r w:rsidRPr="00E91795">
        <w:rPr>
          <w:rFonts w:ascii="Arial" w:hAnsi="Arial" w:hint="cs"/>
          <w:color w:val="2F5496" w:themeColor="accent1" w:themeShade="BF"/>
          <w:rtl/>
          <w:lang w:bidi="fa-IR"/>
        </w:rPr>
        <w:t>–</w:t>
      </w:r>
      <w:r w:rsidRPr="00E91795">
        <w:rPr>
          <w:rFonts w:cs="B Titr" w:hint="cs"/>
          <w:color w:val="2F5496" w:themeColor="accent1" w:themeShade="BF"/>
          <w:rtl/>
          <w:lang w:bidi="fa-IR"/>
        </w:rPr>
        <w:t xml:space="preserve"> بخش اول</w:t>
      </w:r>
    </w:p>
    <w:p w14:paraId="332CC2C8" w14:textId="6A1E2F8B" w:rsidR="00E91795" w:rsidRDefault="00E91795" w:rsidP="00E91795">
      <w:pPr>
        <w:bidi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پس از تعریف قطعه، اجرت و کار خارج، نوبت به شرکت های گارانتی می رسد. این ابزار نیز در بخش اطلاعات پایه ماژول نمایندگی خودرو، قابل دسترسی است. </w:t>
      </w:r>
    </w:p>
    <w:p w14:paraId="2312E767" w14:textId="792EF7DA" w:rsidR="00E91795" w:rsidRDefault="00E91795" w:rsidP="00E91795">
      <w:pPr>
        <w:bidi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/>
          <w:noProof/>
          <w:sz w:val="20"/>
          <w:szCs w:val="20"/>
          <w:rtl/>
          <w:lang w:val="fa-IR" w:bidi="fa-IR"/>
        </w:rPr>
        <w:drawing>
          <wp:inline distT="0" distB="0" distL="0" distR="0" wp14:anchorId="19E7594A" wp14:editId="7D21A51D">
            <wp:extent cx="5943600" cy="3162300"/>
            <wp:effectExtent l="95250" t="95250" r="95250" b="952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876EEAB" w14:textId="22547D34" w:rsidR="00E91795" w:rsidRDefault="00E91795" w:rsidP="00E91795">
      <w:pPr>
        <w:bidi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همانطور که از اسمشان پیداست شرکت های گارانتی، شرکت هایی هستند ک خودروهای مراجعه کننده به نمایندگی را گارانتی می کنند. به عنوان مثال، سایپا یدک برای سایپا و ایساکو برای ایران خودرو</w:t>
      </w:r>
      <w:r w:rsidR="00B633C9">
        <w:rPr>
          <w:rFonts w:cs="B Titr" w:hint="cs"/>
          <w:sz w:val="20"/>
          <w:szCs w:val="20"/>
          <w:rtl/>
          <w:lang w:bidi="fa-IR"/>
        </w:rPr>
        <w:t xml:space="preserve"> </w:t>
      </w:r>
      <w:r>
        <w:rPr>
          <w:rFonts w:cs="B Titr" w:hint="cs"/>
          <w:sz w:val="20"/>
          <w:szCs w:val="20"/>
          <w:rtl/>
          <w:lang w:bidi="fa-IR"/>
        </w:rPr>
        <w:t>از جمله این شرکت ها هستند که می توانید از طریق این پنجره کلیه آن‌ها و همچنین کارت های طلایی، نارنجی و ... را تعریف نمایید.</w:t>
      </w:r>
    </w:p>
    <w:p w14:paraId="2E4D150D" w14:textId="1B58C4C1" w:rsidR="00E91795" w:rsidRDefault="00E91795" w:rsidP="00E91795">
      <w:pPr>
        <w:bidi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با کلیک بر روی گزینه جدید یا فشردن کلید </w:t>
      </w:r>
      <w:r w:rsidRPr="00E91795">
        <w:rPr>
          <w:rFonts w:cs="B Titr"/>
          <w:b/>
          <w:bCs/>
          <w:sz w:val="20"/>
          <w:szCs w:val="20"/>
          <w:lang w:bidi="fa-IR"/>
        </w:rPr>
        <w:t>F4</w:t>
      </w:r>
      <w:r>
        <w:rPr>
          <w:rFonts w:cs="B Titr" w:hint="cs"/>
          <w:sz w:val="20"/>
          <w:szCs w:val="20"/>
          <w:rtl/>
          <w:lang w:bidi="fa-IR"/>
        </w:rPr>
        <w:t xml:space="preserve"> پنجره تعریف شرکت گارانتی باز می شود.</w:t>
      </w:r>
    </w:p>
    <w:p w14:paraId="3780E57F" w14:textId="4A97054D" w:rsidR="00E91795" w:rsidRDefault="00E91795" w:rsidP="00E91795">
      <w:pPr>
        <w:bidi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/>
          <w:noProof/>
          <w:sz w:val="20"/>
          <w:szCs w:val="20"/>
          <w:rtl/>
          <w:lang w:val="fa-IR" w:bidi="fa-IR"/>
        </w:rPr>
        <w:lastRenderedPageBreak/>
        <w:drawing>
          <wp:inline distT="0" distB="0" distL="0" distR="0" wp14:anchorId="1EB33603" wp14:editId="2C81D45B">
            <wp:extent cx="5943600" cy="3238500"/>
            <wp:effectExtent l="95250" t="95250" r="95250" b="952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213F7ADA" w14:textId="202B4903" w:rsidR="00E91795" w:rsidRDefault="00E91795" w:rsidP="00E91795">
      <w:pPr>
        <w:bidi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به محض باز شدن این پنجره، لازم است کد حسابداری شرکت گارانتی را انتخاب کنید.</w:t>
      </w:r>
    </w:p>
    <w:p w14:paraId="379CC50B" w14:textId="0B13958B" w:rsidR="00E91795" w:rsidRDefault="009812A6" w:rsidP="00E91795">
      <w:pPr>
        <w:bidi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noProof/>
          <w:sz w:val="20"/>
          <w:szCs w:val="20"/>
          <w:rtl/>
          <w:lang w:val="fa-IR" w:bidi="fa-IR"/>
        </w:rPr>
        <w:drawing>
          <wp:inline distT="0" distB="0" distL="0" distR="0" wp14:anchorId="095CBF61" wp14:editId="348F9F41">
            <wp:extent cx="5943600" cy="3238500"/>
            <wp:effectExtent l="95250" t="95250" r="95250" b="952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41771BAC" w14:textId="04DD59EF" w:rsidR="00E91795" w:rsidRDefault="00E91795" w:rsidP="00E91795">
      <w:pPr>
        <w:bidi/>
        <w:jc w:val="both"/>
        <w:rPr>
          <w:rFonts w:cs="B Titr"/>
          <w:sz w:val="20"/>
          <w:szCs w:val="20"/>
          <w:rtl/>
          <w:lang w:bidi="fa-IR"/>
        </w:rPr>
      </w:pPr>
    </w:p>
    <w:p w14:paraId="3ACFC6B8" w14:textId="47D129F2" w:rsidR="009812A6" w:rsidRDefault="009812A6" w:rsidP="009812A6">
      <w:pPr>
        <w:bidi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lastRenderedPageBreak/>
        <w:t xml:space="preserve">کد حسابداری شرکت گارانتی بسته به آن شرکت و روال کار نمایندگی خودرو، دو حالت دارد: </w:t>
      </w:r>
    </w:p>
    <w:p w14:paraId="3E4307C6" w14:textId="01015D05" w:rsidR="009812A6" w:rsidRDefault="009812A6" w:rsidP="009812A6">
      <w:pPr>
        <w:bidi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الف) اگر علاوه بر تقبل هزینه های گارانتی، نمایندگی از آن شرکت خرید نیز دارد، زیر مجموعه جاری طرف های تجاری تعریف می شود.</w:t>
      </w:r>
    </w:p>
    <w:p w14:paraId="63216F06" w14:textId="77777777" w:rsidR="009812A6" w:rsidRDefault="009812A6" w:rsidP="009812A6">
      <w:pPr>
        <w:bidi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ب) اگر تنها هزینه های گارانتی خودروهای مراجعه کننده را تقبل می کند، زیر مجموعه بدهکاران غیرتجاری تعریف می شود.</w:t>
      </w:r>
    </w:p>
    <w:p w14:paraId="4BE78C20" w14:textId="77777777" w:rsidR="009812A6" w:rsidRDefault="009812A6" w:rsidP="009812A6">
      <w:pPr>
        <w:bidi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در این پنجره تنها کافیست نام حساب را یادداشت کرده و آن را انتخاب نمایید. به عنوان مثال: سایپا یدک</w:t>
      </w:r>
    </w:p>
    <w:p w14:paraId="2C5A4117" w14:textId="0491C572" w:rsidR="009812A6" w:rsidRDefault="00B633C9" w:rsidP="009812A6">
      <w:pPr>
        <w:bidi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noProof/>
          <w:sz w:val="20"/>
          <w:szCs w:val="20"/>
          <w:rtl/>
          <w:lang w:val="fa-IR" w:bidi="fa-IR"/>
        </w:rPr>
        <w:drawing>
          <wp:inline distT="0" distB="0" distL="0" distR="0" wp14:anchorId="67505252" wp14:editId="6A00F145">
            <wp:extent cx="5943600" cy="3209925"/>
            <wp:effectExtent l="95250" t="95250" r="95250" b="1047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9812A6">
        <w:rPr>
          <w:rFonts w:cs="B Titr" w:hint="cs"/>
          <w:sz w:val="20"/>
          <w:szCs w:val="20"/>
          <w:rtl/>
          <w:lang w:bidi="fa-IR"/>
        </w:rPr>
        <w:t xml:space="preserve"> </w:t>
      </w:r>
    </w:p>
    <w:p w14:paraId="3B9E4B6C" w14:textId="77777777" w:rsidR="009812A6" w:rsidRDefault="009812A6" w:rsidP="009812A6">
      <w:pPr>
        <w:bidi/>
        <w:jc w:val="both"/>
        <w:rPr>
          <w:rFonts w:cs="B Titr"/>
          <w:sz w:val="20"/>
          <w:szCs w:val="20"/>
          <w:rtl/>
          <w:lang w:bidi="fa-IR"/>
        </w:rPr>
      </w:pPr>
    </w:p>
    <w:p w14:paraId="5992706B" w14:textId="77777777" w:rsidR="00E91795" w:rsidRPr="00E91795" w:rsidRDefault="00E91795" w:rsidP="00E91795">
      <w:pPr>
        <w:bidi/>
        <w:jc w:val="both"/>
        <w:rPr>
          <w:rFonts w:cs="B Titr"/>
          <w:sz w:val="20"/>
          <w:szCs w:val="20"/>
          <w:rtl/>
          <w:lang w:bidi="fa-IR"/>
        </w:rPr>
      </w:pPr>
    </w:p>
    <w:p w14:paraId="47097E47" w14:textId="77777777" w:rsidR="00E91795" w:rsidRPr="003A3F45" w:rsidRDefault="00E91795" w:rsidP="00E91795">
      <w:pPr>
        <w:bidi/>
        <w:jc w:val="both"/>
        <w:rPr>
          <w:rFonts w:cs="B Titr"/>
          <w:sz w:val="20"/>
          <w:szCs w:val="20"/>
          <w:rtl/>
          <w:lang w:bidi="fa-IR"/>
        </w:rPr>
      </w:pPr>
    </w:p>
    <w:sectPr w:rsidR="00E91795" w:rsidRPr="003A3F45" w:rsidSect="009703B6">
      <w:headerReference w:type="default" r:id="rId11"/>
      <w:pgSz w:w="12240" w:h="15840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F728" w14:textId="77777777" w:rsidR="00DB7FCB" w:rsidRDefault="00DB7FCB" w:rsidP="002A4565">
      <w:pPr>
        <w:spacing w:after="0" w:line="240" w:lineRule="auto"/>
      </w:pPr>
      <w:r>
        <w:separator/>
      </w:r>
    </w:p>
  </w:endnote>
  <w:endnote w:type="continuationSeparator" w:id="0">
    <w:p w14:paraId="2EBB9754" w14:textId="77777777" w:rsidR="00DB7FCB" w:rsidRDefault="00DB7FCB" w:rsidP="002A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405D" w14:textId="77777777" w:rsidR="00DB7FCB" w:rsidRDefault="00DB7FCB" w:rsidP="002A4565">
      <w:pPr>
        <w:spacing w:after="0" w:line="240" w:lineRule="auto"/>
      </w:pPr>
      <w:r>
        <w:separator/>
      </w:r>
    </w:p>
  </w:footnote>
  <w:footnote w:type="continuationSeparator" w:id="0">
    <w:p w14:paraId="43D760B0" w14:textId="77777777" w:rsidR="00DB7FCB" w:rsidRDefault="00DB7FCB" w:rsidP="002A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ACFF" w14:textId="4962FAB8" w:rsidR="00D57E88" w:rsidRPr="002F0DE3" w:rsidRDefault="0018728C" w:rsidP="00D57E88">
    <w:pPr>
      <w:bidi/>
      <w:spacing w:line="240" w:lineRule="auto"/>
      <w:jc w:val="both"/>
      <w:rPr>
        <w:rFonts w:cs="B Nazanin"/>
        <w:b/>
        <w:bCs/>
        <w:color w:val="1F3864"/>
        <w:sz w:val="28"/>
        <w:szCs w:val="28"/>
        <w:rtl/>
        <w:lang w:bidi="fa-IR"/>
      </w:rPr>
    </w:pPr>
    <w:r w:rsidRPr="00940AA9">
      <w:rPr>
        <w:rFonts w:cs="B Nazanin"/>
        <w:b/>
        <w:bCs/>
        <w:noProof/>
        <w:sz w:val="28"/>
        <w:szCs w:val="28"/>
      </w:rPr>
      <w:drawing>
        <wp:inline distT="0" distB="0" distL="0" distR="0" wp14:anchorId="602A5118" wp14:editId="34E137F6">
          <wp:extent cx="590550" cy="495300"/>
          <wp:effectExtent l="0" t="0" r="0" b="0"/>
          <wp:docPr id="3" name="Picture 1" descr="لوگ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لوگ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565" w:rsidRPr="009750CF">
      <w:rPr>
        <w:rFonts w:cs="B Nazanin" w:hint="cs"/>
        <w:b/>
        <w:bCs/>
        <w:color w:val="1F3864"/>
        <w:sz w:val="28"/>
        <w:szCs w:val="28"/>
        <w:rtl/>
        <w:lang w:bidi="fa-IR"/>
      </w:rPr>
      <w:t xml:space="preserve"> </w:t>
    </w:r>
    <w:r w:rsidR="00E37739">
      <w:rPr>
        <w:rFonts w:cs="B Nazanin" w:hint="cs"/>
        <w:b/>
        <w:bCs/>
        <w:color w:val="1F3864"/>
        <w:sz w:val="28"/>
        <w:szCs w:val="28"/>
        <w:rtl/>
        <w:lang w:bidi="fa-IR"/>
      </w:rPr>
      <w:t xml:space="preserve"> </w:t>
    </w:r>
    <w:r w:rsidR="00640BCE">
      <w:rPr>
        <w:rFonts w:cs="B Nazanin" w:hint="cs"/>
        <w:b/>
        <w:bCs/>
        <w:color w:val="1F3864"/>
        <w:sz w:val="28"/>
        <w:szCs w:val="28"/>
        <w:rtl/>
        <w:lang w:bidi="fa-IR"/>
      </w:rPr>
      <w:t xml:space="preserve">آموزش ثبت اطلاعات پایه نمایندگی خودرو </w:t>
    </w:r>
    <w:r w:rsidR="00640BCE">
      <w:rPr>
        <w:rFonts w:ascii="Arial" w:hAnsi="Arial" w:hint="cs"/>
        <w:b/>
        <w:bCs/>
        <w:color w:val="1F3864"/>
        <w:sz w:val="28"/>
        <w:szCs w:val="28"/>
        <w:rtl/>
        <w:lang w:bidi="fa-IR"/>
      </w:rPr>
      <w:t>–</w:t>
    </w:r>
    <w:r w:rsidR="00640BCE">
      <w:rPr>
        <w:rFonts w:cs="B Nazanin" w:hint="cs"/>
        <w:b/>
        <w:bCs/>
        <w:color w:val="1F3864"/>
        <w:sz w:val="28"/>
        <w:szCs w:val="28"/>
        <w:rtl/>
        <w:lang w:bidi="fa-IR"/>
      </w:rPr>
      <w:t xml:space="preserve"> قسمت </w:t>
    </w:r>
    <w:r w:rsidR="00E91795">
      <w:rPr>
        <w:rFonts w:cs="B Nazanin" w:hint="cs"/>
        <w:b/>
        <w:bCs/>
        <w:color w:val="1F3864"/>
        <w:sz w:val="28"/>
        <w:szCs w:val="28"/>
        <w:rtl/>
        <w:lang w:bidi="fa-IR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A7B"/>
    <w:multiLevelType w:val="hybridMultilevel"/>
    <w:tmpl w:val="ABCE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C8D"/>
    <w:multiLevelType w:val="hybridMultilevel"/>
    <w:tmpl w:val="A6BE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07B4"/>
    <w:multiLevelType w:val="hybridMultilevel"/>
    <w:tmpl w:val="13CA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C4C"/>
    <w:multiLevelType w:val="hybridMultilevel"/>
    <w:tmpl w:val="E13A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E6F3D"/>
    <w:multiLevelType w:val="hybridMultilevel"/>
    <w:tmpl w:val="429E29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2307D"/>
    <w:multiLevelType w:val="hybridMultilevel"/>
    <w:tmpl w:val="EFE8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3152B"/>
    <w:multiLevelType w:val="hybridMultilevel"/>
    <w:tmpl w:val="AF165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03759"/>
    <w:multiLevelType w:val="hybridMultilevel"/>
    <w:tmpl w:val="1CAA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863"/>
    <w:multiLevelType w:val="hybridMultilevel"/>
    <w:tmpl w:val="6894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B3AD4"/>
    <w:multiLevelType w:val="hybridMultilevel"/>
    <w:tmpl w:val="0E66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C52EA"/>
    <w:multiLevelType w:val="hybridMultilevel"/>
    <w:tmpl w:val="2E1C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13686"/>
    <w:multiLevelType w:val="hybridMultilevel"/>
    <w:tmpl w:val="E630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B0999"/>
    <w:multiLevelType w:val="hybridMultilevel"/>
    <w:tmpl w:val="8186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304FE"/>
    <w:multiLevelType w:val="hybridMultilevel"/>
    <w:tmpl w:val="77C4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015AF"/>
    <w:multiLevelType w:val="hybridMultilevel"/>
    <w:tmpl w:val="DB10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231B2"/>
    <w:multiLevelType w:val="hybridMultilevel"/>
    <w:tmpl w:val="739E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C2DA1"/>
    <w:multiLevelType w:val="hybridMultilevel"/>
    <w:tmpl w:val="5EAC62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3535B"/>
    <w:multiLevelType w:val="hybridMultilevel"/>
    <w:tmpl w:val="1FA4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D73C7"/>
    <w:multiLevelType w:val="hybridMultilevel"/>
    <w:tmpl w:val="14A6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A7E33"/>
    <w:multiLevelType w:val="hybridMultilevel"/>
    <w:tmpl w:val="C6E6E9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71C2095"/>
    <w:multiLevelType w:val="hybridMultilevel"/>
    <w:tmpl w:val="78EA4B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82350"/>
    <w:multiLevelType w:val="hybridMultilevel"/>
    <w:tmpl w:val="C8E6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10688"/>
    <w:multiLevelType w:val="hybridMultilevel"/>
    <w:tmpl w:val="6C6A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C35E2"/>
    <w:multiLevelType w:val="hybridMultilevel"/>
    <w:tmpl w:val="0BE0FB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B118A"/>
    <w:multiLevelType w:val="hybridMultilevel"/>
    <w:tmpl w:val="9944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07335"/>
    <w:multiLevelType w:val="hybridMultilevel"/>
    <w:tmpl w:val="0A62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931CE"/>
    <w:multiLevelType w:val="hybridMultilevel"/>
    <w:tmpl w:val="EFDE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263038">
    <w:abstractNumId w:val="20"/>
  </w:num>
  <w:num w:numId="2" w16cid:durableId="490484122">
    <w:abstractNumId w:val="23"/>
  </w:num>
  <w:num w:numId="3" w16cid:durableId="705446014">
    <w:abstractNumId w:val="18"/>
  </w:num>
  <w:num w:numId="4" w16cid:durableId="1947493259">
    <w:abstractNumId w:val="0"/>
  </w:num>
  <w:num w:numId="5" w16cid:durableId="501703349">
    <w:abstractNumId w:val="8"/>
  </w:num>
  <w:num w:numId="6" w16cid:durableId="1496916459">
    <w:abstractNumId w:val="25"/>
  </w:num>
  <w:num w:numId="7" w16cid:durableId="22444405">
    <w:abstractNumId w:val="17"/>
  </w:num>
  <w:num w:numId="8" w16cid:durableId="817456815">
    <w:abstractNumId w:val="6"/>
  </w:num>
  <w:num w:numId="9" w16cid:durableId="888953208">
    <w:abstractNumId w:val="4"/>
  </w:num>
  <w:num w:numId="10" w16cid:durableId="2010402328">
    <w:abstractNumId w:val="16"/>
  </w:num>
  <w:num w:numId="11" w16cid:durableId="1250892196">
    <w:abstractNumId w:val="21"/>
  </w:num>
  <w:num w:numId="12" w16cid:durableId="771625627">
    <w:abstractNumId w:val="24"/>
  </w:num>
  <w:num w:numId="13" w16cid:durableId="395589339">
    <w:abstractNumId w:val="14"/>
  </w:num>
  <w:num w:numId="14" w16cid:durableId="1824003440">
    <w:abstractNumId w:val="11"/>
  </w:num>
  <w:num w:numId="15" w16cid:durableId="1945917335">
    <w:abstractNumId w:val="3"/>
  </w:num>
  <w:num w:numId="16" w16cid:durableId="946424415">
    <w:abstractNumId w:val="22"/>
  </w:num>
  <w:num w:numId="17" w16cid:durableId="1915895256">
    <w:abstractNumId w:val="19"/>
  </w:num>
  <w:num w:numId="18" w16cid:durableId="1275476769">
    <w:abstractNumId w:val="9"/>
  </w:num>
  <w:num w:numId="19" w16cid:durableId="2113820487">
    <w:abstractNumId w:val="2"/>
  </w:num>
  <w:num w:numId="20" w16cid:durableId="164322574">
    <w:abstractNumId w:val="13"/>
  </w:num>
  <w:num w:numId="21" w16cid:durableId="1618292888">
    <w:abstractNumId w:val="26"/>
  </w:num>
  <w:num w:numId="22" w16cid:durableId="175845765">
    <w:abstractNumId w:val="1"/>
  </w:num>
  <w:num w:numId="23" w16cid:durableId="1434669886">
    <w:abstractNumId w:val="12"/>
  </w:num>
  <w:num w:numId="24" w16cid:durableId="567224503">
    <w:abstractNumId w:val="10"/>
  </w:num>
  <w:num w:numId="25" w16cid:durableId="1703894235">
    <w:abstractNumId w:val="5"/>
  </w:num>
  <w:num w:numId="26" w16cid:durableId="864517523">
    <w:abstractNumId w:val="15"/>
  </w:num>
  <w:num w:numId="27" w16cid:durableId="733970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B6"/>
    <w:rsid w:val="00015C6B"/>
    <w:rsid w:val="00023380"/>
    <w:rsid w:val="00027546"/>
    <w:rsid w:val="00045E34"/>
    <w:rsid w:val="000569AA"/>
    <w:rsid w:val="00057C39"/>
    <w:rsid w:val="00063323"/>
    <w:rsid w:val="00065DCA"/>
    <w:rsid w:val="00066E5B"/>
    <w:rsid w:val="000806AB"/>
    <w:rsid w:val="00080DE2"/>
    <w:rsid w:val="0008168F"/>
    <w:rsid w:val="00092B1C"/>
    <w:rsid w:val="00095FC0"/>
    <w:rsid w:val="000B681C"/>
    <w:rsid w:val="000C1904"/>
    <w:rsid w:val="000E51F8"/>
    <w:rsid w:val="00125EDE"/>
    <w:rsid w:val="00131104"/>
    <w:rsid w:val="00133D47"/>
    <w:rsid w:val="001403AE"/>
    <w:rsid w:val="00151716"/>
    <w:rsid w:val="00153CB8"/>
    <w:rsid w:val="00154F9E"/>
    <w:rsid w:val="001854D4"/>
    <w:rsid w:val="0018728C"/>
    <w:rsid w:val="001A717A"/>
    <w:rsid w:val="001B1CC7"/>
    <w:rsid w:val="001B2BBC"/>
    <w:rsid w:val="001E0F6B"/>
    <w:rsid w:val="00200EAC"/>
    <w:rsid w:val="002077BB"/>
    <w:rsid w:val="002166D7"/>
    <w:rsid w:val="002255FF"/>
    <w:rsid w:val="00226451"/>
    <w:rsid w:val="00230D0F"/>
    <w:rsid w:val="00232274"/>
    <w:rsid w:val="002327A5"/>
    <w:rsid w:val="00235A4F"/>
    <w:rsid w:val="00241149"/>
    <w:rsid w:val="00245BB6"/>
    <w:rsid w:val="00247546"/>
    <w:rsid w:val="00256E8B"/>
    <w:rsid w:val="00264C69"/>
    <w:rsid w:val="00267BF6"/>
    <w:rsid w:val="002774B3"/>
    <w:rsid w:val="00285822"/>
    <w:rsid w:val="0028762F"/>
    <w:rsid w:val="00291517"/>
    <w:rsid w:val="002A4565"/>
    <w:rsid w:val="002A4DDA"/>
    <w:rsid w:val="002B4224"/>
    <w:rsid w:val="002B69E6"/>
    <w:rsid w:val="002C3D7D"/>
    <w:rsid w:val="002D2805"/>
    <w:rsid w:val="002D4072"/>
    <w:rsid w:val="002D7F95"/>
    <w:rsid w:val="002E124D"/>
    <w:rsid w:val="002E5480"/>
    <w:rsid w:val="002E6902"/>
    <w:rsid w:val="002F0DE3"/>
    <w:rsid w:val="00305401"/>
    <w:rsid w:val="00310651"/>
    <w:rsid w:val="0031197B"/>
    <w:rsid w:val="00315430"/>
    <w:rsid w:val="00323A45"/>
    <w:rsid w:val="00326AAB"/>
    <w:rsid w:val="00343C53"/>
    <w:rsid w:val="00347AD1"/>
    <w:rsid w:val="00367648"/>
    <w:rsid w:val="0037471D"/>
    <w:rsid w:val="00381887"/>
    <w:rsid w:val="0039194A"/>
    <w:rsid w:val="0039198F"/>
    <w:rsid w:val="00396189"/>
    <w:rsid w:val="003A1712"/>
    <w:rsid w:val="003A2BC3"/>
    <w:rsid w:val="003A3F45"/>
    <w:rsid w:val="003B2C46"/>
    <w:rsid w:val="003C0103"/>
    <w:rsid w:val="003F0703"/>
    <w:rsid w:val="00416001"/>
    <w:rsid w:val="00422608"/>
    <w:rsid w:val="00427178"/>
    <w:rsid w:val="00431C7D"/>
    <w:rsid w:val="004406CC"/>
    <w:rsid w:val="0045307C"/>
    <w:rsid w:val="00456D4B"/>
    <w:rsid w:val="00460235"/>
    <w:rsid w:val="0046264C"/>
    <w:rsid w:val="00467264"/>
    <w:rsid w:val="0047502D"/>
    <w:rsid w:val="00480ABB"/>
    <w:rsid w:val="00490E87"/>
    <w:rsid w:val="00492389"/>
    <w:rsid w:val="00496A6F"/>
    <w:rsid w:val="004A1007"/>
    <w:rsid w:val="004B0E0C"/>
    <w:rsid w:val="004B619E"/>
    <w:rsid w:val="004C16EE"/>
    <w:rsid w:val="004D3D21"/>
    <w:rsid w:val="004D7F1B"/>
    <w:rsid w:val="004F34DA"/>
    <w:rsid w:val="00512339"/>
    <w:rsid w:val="00514B8F"/>
    <w:rsid w:val="00522645"/>
    <w:rsid w:val="0052283D"/>
    <w:rsid w:val="005343A7"/>
    <w:rsid w:val="00544391"/>
    <w:rsid w:val="00547CFA"/>
    <w:rsid w:val="00547ED2"/>
    <w:rsid w:val="005500C1"/>
    <w:rsid w:val="005646FB"/>
    <w:rsid w:val="00565BC3"/>
    <w:rsid w:val="00565C0A"/>
    <w:rsid w:val="00565EF3"/>
    <w:rsid w:val="005811F4"/>
    <w:rsid w:val="005A19A8"/>
    <w:rsid w:val="005A46BC"/>
    <w:rsid w:val="005B4B6C"/>
    <w:rsid w:val="005B604C"/>
    <w:rsid w:val="00602745"/>
    <w:rsid w:val="0062123A"/>
    <w:rsid w:val="006228FC"/>
    <w:rsid w:val="00640BCE"/>
    <w:rsid w:val="0066598A"/>
    <w:rsid w:val="00671918"/>
    <w:rsid w:val="0067626B"/>
    <w:rsid w:val="00676FD1"/>
    <w:rsid w:val="00681CDA"/>
    <w:rsid w:val="0068247D"/>
    <w:rsid w:val="0069046A"/>
    <w:rsid w:val="006938B5"/>
    <w:rsid w:val="00693E3A"/>
    <w:rsid w:val="006A2471"/>
    <w:rsid w:val="006C03DE"/>
    <w:rsid w:val="006C416B"/>
    <w:rsid w:val="006D26A5"/>
    <w:rsid w:val="006D3D0F"/>
    <w:rsid w:val="006E768E"/>
    <w:rsid w:val="006F0C4C"/>
    <w:rsid w:val="006F4376"/>
    <w:rsid w:val="0070378A"/>
    <w:rsid w:val="0070511D"/>
    <w:rsid w:val="00705BCB"/>
    <w:rsid w:val="00710B79"/>
    <w:rsid w:val="007113C3"/>
    <w:rsid w:val="00720DB4"/>
    <w:rsid w:val="00733939"/>
    <w:rsid w:val="00735357"/>
    <w:rsid w:val="007354D3"/>
    <w:rsid w:val="007413F4"/>
    <w:rsid w:val="00745BDC"/>
    <w:rsid w:val="007468E2"/>
    <w:rsid w:val="007579C3"/>
    <w:rsid w:val="00765256"/>
    <w:rsid w:val="007660EA"/>
    <w:rsid w:val="00772E65"/>
    <w:rsid w:val="00786833"/>
    <w:rsid w:val="007952EF"/>
    <w:rsid w:val="007A72BF"/>
    <w:rsid w:val="007B0120"/>
    <w:rsid w:val="007B1AEE"/>
    <w:rsid w:val="007F0A9F"/>
    <w:rsid w:val="007F5797"/>
    <w:rsid w:val="0080043C"/>
    <w:rsid w:val="00823DE4"/>
    <w:rsid w:val="008249D3"/>
    <w:rsid w:val="008408A6"/>
    <w:rsid w:val="00842411"/>
    <w:rsid w:val="00856AEC"/>
    <w:rsid w:val="0087535C"/>
    <w:rsid w:val="00891930"/>
    <w:rsid w:val="0089202E"/>
    <w:rsid w:val="0089443F"/>
    <w:rsid w:val="008A175F"/>
    <w:rsid w:val="008A5001"/>
    <w:rsid w:val="008B59A4"/>
    <w:rsid w:val="008C754C"/>
    <w:rsid w:val="008D7612"/>
    <w:rsid w:val="008F56E9"/>
    <w:rsid w:val="008F6159"/>
    <w:rsid w:val="009030DE"/>
    <w:rsid w:val="00924B69"/>
    <w:rsid w:val="00940AA9"/>
    <w:rsid w:val="0094768E"/>
    <w:rsid w:val="00956DBB"/>
    <w:rsid w:val="009703B6"/>
    <w:rsid w:val="00971726"/>
    <w:rsid w:val="009812A6"/>
    <w:rsid w:val="00982824"/>
    <w:rsid w:val="00984478"/>
    <w:rsid w:val="009869D4"/>
    <w:rsid w:val="00991C8C"/>
    <w:rsid w:val="009A4530"/>
    <w:rsid w:val="009A4E71"/>
    <w:rsid w:val="009A4F69"/>
    <w:rsid w:val="009A669A"/>
    <w:rsid w:val="009B7BCD"/>
    <w:rsid w:val="009D4D60"/>
    <w:rsid w:val="009E3A43"/>
    <w:rsid w:val="009E6AC2"/>
    <w:rsid w:val="009F5B2F"/>
    <w:rsid w:val="00A13B50"/>
    <w:rsid w:val="00A22B80"/>
    <w:rsid w:val="00A23824"/>
    <w:rsid w:val="00A372EA"/>
    <w:rsid w:val="00A373FE"/>
    <w:rsid w:val="00A55955"/>
    <w:rsid w:val="00A566B0"/>
    <w:rsid w:val="00A762D4"/>
    <w:rsid w:val="00A80065"/>
    <w:rsid w:val="00AA0C6F"/>
    <w:rsid w:val="00AC4EC4"/>
    <w:rsid w:val="00AC7E36"/>
    <w:rsid w:val="00AD4E43"/>
    <w:rsid w:val="00AE2651"/>
    <w:rsid w:val="00AE316D"/>
    <w:rsid w:val="00AF747F"/>
    <w:rsid w:val="00B03E95"/>
    <w:rsid w:val="00B1453A"/>
    <w:rsid w:val="00B35977"/>
    <w:rsid w:val="00B40ADE"/>
    <w:rsid w:val="00B55DBB"/>
    <w:rsid w:val="00B633C9"/>
    <w:rsid w:val="00B63870"/>
    <w:rsid w:val="00B67DDB"/>
    <w:rsid w:val="00B703C1"/>
    <w:rsid w:val="00B74E23"/>
    <w:rsid w:val="00B800F5"/>
    <w:rsid w:val="00B80115"/>
    <w:rsid w:val="00B8475F"/>
    <w:rsid w:val="00B862EC"/>
    <w:rsid w:val="00BA16AE"/>
    <w:rsid w:val="00BA1FCB"/>
    <w:rsid w:val="00BA305D"/>
    <w:rsid w:val="00BB6D0E"/>
    <w:rsid w:val="00BD0FDC"/>
    <w:rsid w:val="00BD796B"/>
    <w:rsid w:val="00BE471F"/>
    <w:rsid w:val="00BF41BF"/>
    <w:rsid w:val="00BF4761"/>
    <w:rsid w:val="00BF7956"/>
    <w:rsid w:val="00C07871"/>
    <w:rsid w:val="00C12B76"/>
    <w:rsid w:val="00C267BD"/>
    <w:rsid w:val="00C53C6F"/>
    <w:rsid w:val="00C65296"/>
    <w:rsid w:val="00C828A8"/>
    <w:rsid w:val="00C83047"/>
    <w:rsid w:val="00CA3FB5"/>
    <w:rsid w:val="00CD4A87"/>
    <w:rsid w:val="00CD621D"/>
    <w:rsid w:val="00CD6995"/>
    <w:rsid w:val="00CE0217"/>
    <w:rsid w:val="00CE4E26"/>
    <w:rsid w:val="00CF02B2"/>
    <w:rsid w:val="00CF20FF"/>
    <w:rsid w:val="00CF290B"/>
    <w:rsid w:val="00CF59FE"/>
    <w:rsid w:val="00D0004D"/>
    <w:rsid w:val="00D220AD"/>
    <w:rsid w:val="00D30773"/>
    <w:rsid w:val="00D40A6A"/>
    <w:rsid w:val="00D413A9"/>
    <w:rsid w:val="00D46FCE"/>
    <w:rsid w:val="00D50557"/>
    <w:rsid w:val="00D5451B"/>
    <w:rsid w:val="00D57E88"/>
    <w:rsid w:val="00D6250A"/>
    <w:rsid w:val="00D645F7"/>
    <w:rsid w:val="00D67DC5"/>
    <w:rsid w:val="00D73015"/>
    <w:rsid w:val="00D8017E"/>
    <w:rsid w:val="00D81B7B"/>
    <w:rsid w:val="00D82136"/>
    <w:rsid w:val="00D86BDB"/>
    <w:rsid w:val="00DA4E60"/>
    <w:rsid w:val="00DB263C"/>
    <w:rsid w:val="00DB7FCB"/>
    <w:rsid w:val="00DD6704"/>
    <w:rsid w:val="00DD6E65"/>
    <w:rsid w:val="00DE4755"/>
    <w:rsid w:val="00DF5216"/>
    <w:rsid w:val="00E13E0E"/>
    <w:rsid w:val="00E1537D"/>
    <w:rsid w:val="00E35456"/>
    <w:rsid w:val="00E354BD"/>
    <w:rsid w:val="00E37739"/>
    <w:rsid w:val="00E401E0"/>
    <w:rsid w:val="00E47EF9"/>
    <w:rsid w:val="00E54F83"/>
    <w:rsid w:val="00E6102C"/>
    <w:rsid w:val="00E71656"/>
    <w:rsid w:val="00E72EBF"/>
    <w:rsid w:val="00E72F44"/>
    <w:rsid w:val="00E77372"/>
    <w:rsid w:val="00E83997"/>
    <w:rsid w:val="00E91795"/>
    <w:rsid w:val="00E92B33"/>
    <w:rsid w:val="00EA16CB"/>
    <w:rsid w:val="00EB4927"/>
    <w:rsid w:val="00EC05B1"/>
    <w:rsid w:val="00ED21EB"/>
    <w:rsid w:val="00ED4FC1"/>
    <w:rsid w:val="00ED6516"/>
    <w:rsid w:val="00ED7573"/>
    <w:rsid w:val="00EE1404"/>
    <w:rsid w:val="00EE165F"/>
    <w:rsid w:val="00EE5CD1"/>
    <w:rsid w:val="00EF396D"/>
    <w:rsid w:val="00F13F88"/>
    <w:rsid w:val="00F41A84"/>
    <w:rsid w:val="00F568EA"/>
    <w:rsid w:val="00F60DBA"/>
    <w:rsid w:val="00F66DCB"/>
    <w:rsid w:val="00F74ACB"/>
    <w:rsid w:val="00F76B43"/>
    <w:rsid w:val="00F77472"/>
    <w:rsid w:val="00F9025A"/>
    <w:rsid w:val="00FA249F"/>
    <w:rsid w:val="00FA2F88"/>
    <w:rsid w:val="00FA37B6"/>
    <w:rsid w:val="00FA59C5"/>
    <w:rsid w:val="00FC5BD5"/>
    <w:rsid w:val="00FD29C7"/>
    <w:rsid w:val="00FD404D"/>
    <w:rsid w:val="00FE153E"/>
    <w:rsid w:val="00FE7FD1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/"/>
  <w:listSeparator w:val="؛"/>
  <w14:docId w14:val="11670798"/>
  <w15:chartTrackingRefBased/>
  <w15:docId w15:val="{B2ED2BEA-C4E8-419A-B188-505957C3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5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45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45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45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Hatra13</cp:lastModifiedBy>
  <cp:revision>70</cp:revision>
  <dcterms:created xsi:type="dcterms:W3CDTF">2022-10-09T10:37:00Z</dcterms:created>
  <dcterms:modified xsi:type="dcterms:W3CDTF">2023-07-25T07:25:00Z</dcterms:modified>
</cp:coreProperties>
</file>